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71AC7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71AC7" w:rsidRPr="00AA26AC" w:rsidRDefault="00771AC7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71AC7" w:rsidRPr="00AA26AC" w:rsidRDefault="00771AC7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71AC7" w:rsidRPr="00AA26AC" w:rsidRDefault="00771AC7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71AC7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771AC7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71AC7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71AC7" w:rsidRPr="00AA26AC" w:rsidTr="00117CAD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71AC7" w:rsidRPr="00AA26AC" w:rsidRDefault="00117CAD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71AC7" w:rsidRPr="00AA26AC" w:rsidRDefault="00117CAD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771AC7" w:rsidRPr="00AA26AC" w:rsidTr="00117CAD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71AC7" w:rsidRPr="00AA26AC" w:rsidRDefault="00771AC7" w:rsidP="00117CAD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117C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71AC7" w:rsidRPr="00AA26AC" w:rsidTr="00117CAD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71AC7" w:rsidRPr="00AA26AC" w:rsidRDefault="00771AC7" w:rsidP="00117CA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7CAD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117CA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Родная литература</w:t>
                  </w:r>
                </w:p>
              </w:tc>
            </w:tr>
            <w:tr w:rsidR="00771AC7" w:rsidRPr="00AA26AC" w:rsidTr="00117CAD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1AC7" w:rsidRPr="00AA26AC" w:rsidTr="00913542">
        <w:tc>
          <w:tcPr>
            <w:tcW w:w="709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71AC7" w:rsidRPr="00AA26AC" w:rsidTr="00913542">
        <w:tc>
          <w:tcPr>
            <w:tcW w:w="709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771AC7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и культура Тульской губернии в первой половине XIX века</w:t>
            </w: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227FCF" w:rsidRPr="00227FCF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  <w:r>
              <w:t xml:space="preserve"> </w:t>
            </w: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и культура Тульской губернии в первой половине XIX века.</w:t>
            </w:r>
          </w:p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В. А. Жуковский (1797-1852).</w:t>
            </w: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 - электронная библиотека классической литературы.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903EDC" w:rsidRPr="00903ED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и культура Тульской губернии во второй половине XIX века</w:t>
            </w:r>
          </w:p>
          <w:p w:rsidR="00227FCF" w:rsidRPr="00AA26AC" w:rsidRDefault="00227FCF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Российская элект</w:t>
            </w:r>
            <w:r w:rsidR="00903EDC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онная </w:t>
            </w:r>
            <w:r w:rsidR="00903EDC">
              <w:rPr>
                <w:rFonts w:ascii="Times New Roman" w:eastAsia="Calibri" w:hAnsi="Times New Roman" w:cs="Times New Roman"/>
                <w:sz w:val="20"/>
                <w:szCs w:val="20"/>
              </w:rPr>
              <w:t>школа. Литература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https://resh.edu.ru/subject/14/</w:t>
            </w:r>
          </w:p>
        </w:tc>
        <w:tc>
          <w:tcPr>
            <w:tcW w:w="2125" w:type="dxa"/>
          </w:tcPr>
          <w:p w:rsidR="00227FCF" w:rsidRPr="00AA26AC" w:rsidRDefault="00903EDC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3 раздел. Литература и культура Тульского края в ХХ веке</w:t>
            </w: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227FCF" w:rsidRPr="00AA26AC" w:rsidRDefault="00903EDC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А.А. Фет(1839-1892).Жизненный и творческий путь. Русский поэт-лирик. «Ещё весны душистые нега…», «Ласточки пропали…», «Лесом мы шли по тропинке единственной…».</w:t>
            </w:r>
          </w:p>
        </w:tc>
      </w:tr>
      <w:tr w:rsidR="00903EDC" w:rsidRPr="00AA26AC" w:rsidTr="00913542">
        <w:tc>
          <w:tcPr>
            <w:tcW w:w="709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Лауреаты Нобелевской премии в области литературы</w:t>
            </w:r>
          </w:p>
        </w:tc>
        <w:tc>
          <w:tcPr>
            <w:tcW w:w="3402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http://www.noblit.ru</w:t>
            </w:r>
          </w:p>
        </w:tc>
        <w:tc>
          <w:tcPr>
            <w:tcW w:w="2125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2.2. </w:t>
            </w: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И.А. Бунин (1870-1953). Русский писатель, поэт и переводчик, лауреат Нобелевской премии по литературе 1933 года.</w:t>
            </w:r>
          </w:p>
        </w:tc>
      </w:tr>
      <w:tr w:rsidR="00EB690B" w:rsidRPr="00AA26AC" w:rsidTr="00913542">
        <w:tc>
          <w:tcPr>
            <w:tcW w:w="709" w:type="dxa"/>
          </w:tcPr>
          <w:p w:rsidR="00EB690B" w:rsidRPr="00AA26AC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EB690B" w:rsidRPr="00EB690B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EB690B" w:rsidRPr="00EB690B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EB690B" w:rsidRPr="00AA26AC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3.1.</w:t>
            </w: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З.Н.Гиппиус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(1869-1941).Русская поэтесса и писательница, драматург и литературный критик, одна из видных представительниц Серебряного века.</w:t>
            </w:r>
          </w:p>
        </w:tc>
      </w:tr>
      <w:tr w:rsidR="00D1627A" w:rsidRPr="00AA26AC" w:rsidTr="00913542">
        <w:tc>
          <w:tcPr>
            <w:tcW w:w="709" w:type="dxa"/>
          </w:tcPr>
          <w:p w:rsidR="00D1627A" w:rsidRPr="00AA26AC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7" w:type="dxa"/>
          </w:tcPr>
          <w:p w:rsidR="00D1627A" w:rsidRPr="00EB690B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С.А. Есенин. Жизнь моя, иль ты приснилась мне...</w:t>
            </w:r>
          </w:p>
        </w:tc>
        <w:tc>
          <w:tcPr>
            <w:tcW w:w="3402" w:type="dxa"/>
          </w:tcPr>
          <w:p w:rsidR="00D1627A" w:rsidRPr="00EB690B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http://esenin.ru/</w:t>
            </w:r>
          </w:p>
        </w:tc>
        <w:tc>
          <w:tcPr>
            <w:tcW w:w="2125" w:type="dxa"/>
          </w:tcPr>
          <w:p w:rsidR="00D1627A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3.2. </w:t>
            </w:r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С.А. Есенин(1895-1925).Жизнь и творчество поэта. Русский поэт, представитель новокрестьянской поэзии и лирики, а в более позднем периоде творчества − имажинизма. «Страна негодяев».</w:t>
            </w:r>
            <w:bookmarkStart w:id="0" w:name="_GoBack"/>
            <w:bookmarkEnd w:id="0"/>
          </w:p>
        </w:tc>
      </w:tr>
    </w:tbl>
    <w:p w:rsidR="00771AC7" w:rsidRDefault="00771AC7" w:rsidP="00771AC7"/>
    <w:p w:rsidR="00771AC7" w:rsidRDefault="00771AC7" w:rsidP="00771AC7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1AC7"/>
    <w:rsid w:val="00117CAD"/>
    <w:rsid w:val="00227FCF"/>
    <w:rsid w:val="00771AC7"/>
    <w:rsid w:val="00903EDC"/>
    <w:rsid w:val="00A10752"/>
    <w:rsid w:val="00D1627A"/>
    <w:rsid w:val="00E35A6B"/>
    <w:rsid w:val="00EB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1AC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71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4</cp:revision>
  <dcterms:created xsi:type="dcterms:W3CDTF">2023-02-25T17:15:00Z</dcterms:created>
  <dcterms:modified xsi:type="dcterms:W3CDTF">2023-02-28T10:33:00Z</dcterms:modified>
</cp:coreProperties>
</file>